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bidi w:val="0"/>
      </w:pPr>
      <w:r>
        <w:rPr>
          <w:rtl w:val="0"/>
        </w:rPr>
        <w:t>Za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̨</w:t>
      </w:r>
      <w:r>
        <w:rPr>
          <w:rtl w:val="0"/>
        </w:rPr>
        <w:t xml:space="preserve">cznik nr 3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do Regulaminu doste</w:t>
      </w:r>
      <w:r>
        <w:rPr>
          <w:rtl w:val="0"/>
        </w:rPr>
        <w:t>̨</w:t>
      </w:r>
      <w:r>
        <w:rPr>
          <w:rtl w:val="0"/>
        </w:rPr>
        <w:t>pu przez licencjonowanych przewoz</w:t>
      </w:r>
      <w:r>
        <w:rPr>
          <w:rtl w:val="0"/>
        </w:rPr>
        <w:t>́</w:t>
      </w:r>
      <w:r>
        <w:rPr>
          <w:rtl w:val="0"/>
        </w:rPr>
        <w:t>niko</w:t>
      </w:r>
      <w:r>
        <w:rPr>
          <w:rtl w:val="0"/>
        </w:rPr>
        <w:t>́</w:t>
      </w:r>
      <w:r>
        <w:rPr>
          <w:rtl w:val="0"/>
        </w:rPr>
        <w:t>w kolejowych do obiektu infrastruktury us</w:t>
      </w:r>
      <w:r>
        <w:rPr>
          <w:rtl w:val="0"/>
        </w:rPr>
        <w:t>ł</w:t>
      </w:r>
      <w:r>
        <w:rPr>
          <w:rtl w:val="0"/>
        </w:rPr>
        <w:t xml:space="preserve">ugowej </w:t>
      </w:r>
      <w:r>
        <w:rPr>
          <w:rtl w:val="0"/>
        </w:rPr>
        <w:t xml:space="preserve">– </w:t>
      </w:r>
      <w:r>
        <w:rPr>
          <w:rtl w:val="0"/>
        </w:rPr>
        <w:t>stacji pasaz</w:t>
      </w:r>
      <w:r>
        <w:rPr>
          <w:rtl w:val="0"/>
        </w:rPr>
        <w:t>̇</w:t>
      </w:r>
      <w:r>
        <w:rPr>
          <w:rtl w:val="0"/>
        </w:rPr>
        <w:t>erskie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Dane kontaktowe pracowniko</w:t>
      </w:r>
      <w:r>
        <w:rPr>
          <w:rtl w:val="0"/>
        </w:rPr>
        <w:t>́</w:t>
      </w:r>
      <w:r>
        <w:rPr>
          <w:rtl w:val="0"/>
        </w:rPr>
        <w:t>w</w:t>
      </w:r>
      <w:r>
        <w:rPr>
          <w:rtl w:val="0"/>
        </w:rPr>
        <w:t xml:space="preserve"> Urbitor Sp.z o.o.</w:t>
      </w:r>
      <w:r>
        <w:rPr>
          <w:rtl w:val="0"/>
        </w:rPr>
        <w:t>. udzielaja</w:t>
      </w:r>
      <w:r>
        <w:rPr>
          <w:rtl w:val="0"/>
        </w:rPr>
        <w:t>̨</w:t>
      </w:r>
      <w:r>
        <w:rPr>
          <w:rtl w:val="0"/>
        </w:rPr>
        <w:t>cych informacje w zakresie warunko</w:t>
      </w:r>
      <w:r>
        <w:rPr>
          <w:rtl w:val="0"/>
        </w:rPr>
        <w:t>́</w:t>
      </w:r>
      <w:r>
        <w:rPr>
          <w:rtl w:val="0"/>
        </w:rPr>
        <w:t>w technicznych stacji pasaz</w:t>
      </w:r>
      <w:r>
        <w:rPr>
          <w:rtl w:val="0"/>
        </w:rPr>
        <w:t>̇</w:t>
      </w:r>
      <w:r>
        <w:rPr>
          <w:rtl w:val="0"/>
        </w:rPr>
        <w:t>erskiej w tym o parametrach urza</w:t>
      </w:r>
      <w:r>
        <w:rPr>
          <w:rtl w:val="0"/>
        </w:rPr>
        <w:t>̨</w:t>
      </w:r>
      <w:r>
        <w:rPr>
          <w:rtl w:val="0"/>
        </w:rPr>
        <w:t>dzen</w:t>
      </w:r>
      <w:r>
        <w:rPr>
          <w:rtl w:val="0"/>
        </w:rPr>
        <w:t xml:space="preserve">́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  <w:lang w:val="it-IT"/>
        </w:rPr>
        <w:t>uz</w:t>
      </w:r>
      <w:r>
        <w:rPr>
          <w:rtl w:val="0"/>
        </w:rPr>
        <w:t>̇</w:t>
      </w:r>
      <w:r>
        <w:rPr>
          <w:rtl w:val="0"/>
        </w:rPr>
        <w:t>a</w:t>
      </w:r>
      <w:r>
        <w:rPr>
          <w:rtl w:val="0"/>
        </w:rPr>
        <w:t>̨</w:t>
      </w:r>
      <w:r>
        <w:rPr>
          <w:rtl w:val="0"/>
        </w:rPr>
        <w:t>cych odprawie oso</w:t>
      </w:r>
      <w:r>
        <w:rPr>
          <w:rtl w:val="0"/>
        </w:rPr>
        <w:t>́</w:t>
      </w:r>
      <w:r>
        <w:rPr>
          <w:rtl w:val="0"/>
        </w:rPr>
        <w:t>b lub rzeczy.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tbl>
      <w:tblPr>
        <w:tblW w:w="1182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69"/>
        <w:gridCol w:w="1875"/>
        <w:gridCol w:w="1753"/>
        <w:gridCol w:w="2267"/>
        <w:gridCol w:w="1620"/>
        <w:gridCol w:w="2724"/>
        <w:gridCol w:w="916"/>
      </w:tblGrid>
      <w:tr>
        <w:tblPrEx>
          <w:shd w:val="clear" w:color="auto" w:fill="bdc0bf"/>
        </w:tblPrEx>
        <w:trPr>
          <w:trHeight w:val="485" w:hRule="atLeast"/>
          <w:tblHeader/>
        </w:trPr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L.p.</w:t>
            </w:r>
          </w:p>
        </w:tc>
        <w:tc>
          <w:tcPr>
            <w:tcW w:type="dxa" w:w="1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Nazwa stacji</w:t>
            </w:r>
          </w:p>
        </w:tc>
        <w:tc>
          <w:tcPr>
            <w:tcW w:type="dxa" w:w="1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Zarza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̨</w:t>
            </w:r>
            <w:r>
              <w:rPr>
                <w:rFonts w:ascii="Helvetica Neue" w:cs="Arial Unicode MS" w:hAnsi="Helvetica Neue" w:eastAsia="Arial Unicode MS"/>
                <w:rtl w:val="0"/>
              </w:rPr>
              <w:t>dca</w:t>
            </w:r>
          </w:p>
        </w:tc>
        <w:tc>
          <w:tcPr>
            <w:tcW w:type="dxa" w:w="2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Nr telefonu i adres e-mail - Zarza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̨</w:t>
            </w:r>
            <w:r>
              <w:rPr>
                <w:rFonts w:ascii="Helvetica Neue" w:cs="Arial Unicode MS" w:hAnsi="Helvetica Neue" w:eastAsia="Arial Unicode MS"/>
                <w:rtl w:val="0"/>
              </w:rPr>
              <w:t>dca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Administrator/Menadz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̇</w:t>
            </w:r>
            <w:r>
              <w:rPr>
                <w:rFonts w:ascii="Helvetica Neue" w:cs="Arial Unicode MS" w:hAnsi="Helvetica Neue" w:eastAsia="Arial Unicode MS"/>
                <w:rtl w:val="0"/>
              </w:rPr>
              <w:t>er</w:t>
            </w:r>
          </w:p>
        </w:tc>
        <w:tc>
          <w:tcPr>
            <w:tcW w:type="dxa" w:w="2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Nr telefonu i adres e-mail - Administrator/Menadz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̇</w:t>
            </w:r>
            <w:r>
              <w:rPr>
                <w:rFonts w:ascii="Helvetica Neue" w:cs="Arial Unicode MS" w:hAnsi="Helvetica Neue" w:eastAsia="Arial Unicode MS"/>
                <w:rtl w:val="0"/>
              </w:rPr>
              <w:t>er</w:t>
            </w:r>
          </w:p>
        </w:tc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Uwagi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66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87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Toru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ń </w:t>
            </w:r>
            <w:r>
              <w:rPr>
                <w:rFonts w:ascii="Helvetica Neue" w:cs="Arial Unicode MS" w:hAnsi="Helvetica Neue" w:eastAsia="Arial Unicode MS"/>
                <w:rtl w:val="0"/>
              </w:rPr>
              <w:t>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ł</w:t>
            </w:r>
            <w:r>
              <w:rPr>
                <w:rFonts w:ascii="Helvetica Neue" w:cs="Arial Unicode MS" w:hAnsi="Helvetica Neue" w:eastAsia="Arial Unicode MS"/>
                <w:rtl w:val="0"/>
              </w:rPr>
              <w:t>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́</w:t>
            </w:r>
            <w:r>
              <w:rPr>
                <w:rFonts w:ascii="Helvetica Neue" w:cs="Arial Unicode MS" w:hAnsi="Helvetica Neue" w:eastAsia="Arial Unicode MS"/>
                <w:rtl w:val="0"/>
              </w:rPr>
              <w:t>wny</w:t>
            </w:r>
          </w:p>
        </w:tc>
        <w:tc>
          <w:tcPr>
            <w:tcW w:type="dxa" w:w="175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Adam Olender</w:t>
            </w:r>
          </w:p>
        </w:tc>
        <w:tc>
          <w:tcPr>
            <w:tcW w:type="dxa" w:w="226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"mailto:a.olender@urbitor.pl"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it-IT"/>
              </w:rPr>
              <w:t>a.olender@urbitor.pl</w:t>
            </w:r>
            <w:r>
              <w:rPr/>
              <w:fldChar w:fldCharType="end" w:fldLock="0"/>
            </w:r>
          </w:p>
          <w:p>
            <w:pPr>
              <w:pStyle w:val="Treść"/>
              <w:bidi w:val="0"/>
            </w:pPr>
            <w:r>
              <w:rPr>
                <w:rtl w:val="0"/>
              </w:rPr>
              <w:t xml:space="preserve"> 501259034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Filip Suchod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ół</w:t>
            </w:r>
          </w:p>
        </w:tc>
        <w:tc>
          <w:tcPr>
            <w:tcW w:type="dxa" w:w="272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"mailto:f.suchodol@urbitor.pl"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f.suchodol</w:t>
            </w:r>
            <w:r>
              <w:rPr>
                <w:rStyle w:val="Hyperlink.0"/>
                <w:rtl w:val="0"/>
              </w:rPr>
              <w:t>@</w:t>
            </w:r>
            <w:r>
              <w:rPr>
                <w:rStyle w:val="Hyperlink.0"/>
                <w:rtl w:val="0"/>
              </w:rPr>
              <w:t>urbitor</w:t>
            </w:r>
            <w:r>
              <w:rPr>
                <w:rStyle w:val="Hyperlink.0"/>
                <w:rtl w:val="0"/>
              </w:rPr>
              <w:t>.pl</w:t>
            </w:r>
            <w:r>
              <w:rPr/>
              <w:fldChar w:fldCharType="end" w:fldLock="0"/>
            </w:r>
            <w:r>
              <w:rPr>
                <w:rtl w:val="0"/>
              </w:rPr>
              <w:t xml:space="preserve"> 537107630</w:t>
            </w:r>
          </w:p>
        </w:tc>
        <w:tc>
          <w:tcPr>
            <w:tcW w:type="dxa" w:w="91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bidi w:val="0"/>
      </w:pPr>
    </w:p>
    <w:p>
      <w:pPr>
        <w:pStyle w:val="Treść"/>
        <w:bidi w:val="0"/>
      </w:pPr>
      <w:r/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